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77332F" w:rsidP="0077332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Tabulka výstupů a aktivit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77332F" w:rsidP="0077332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Rozpočet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  <w:r w:rsidR="0077332F">
              <w:rPr>
                <w:rFonts w:ascii="Georgia" w:hAnsi="Georgia"/>
                <w:sz w:val="22"/>
              </w:rPr>
              <w:t xml:space="preserve"> </w:t>
            </w:r>
            <w:r w:rsidR="0077332F">
              <w:rPr>
                <w:rFonts w:ascii="Georgia" w:hAnsi="Georgia"/>
                <w:sz w:val="22"/>
                <w:szCs w:val="22"/>
              </w:rPr>
              <w:t>(nevyžaduje se u kapacitních projekt</w:t>
            </w:r>
            <w:r w:rsidR="00F95512">
              <w:rPr>
                <w:rFonts w:ascii="Georgia" w:hAnsi="Georgia"/>
                <w:sz w:val="22"/>
                <w:szCs w:val="22"/>
              </w:rPr>
              <w:t>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812D11" w:rsidRPr="007E2716" w:rsidTr="00211A3F">
        <w:tc>
          <w:tcPr>
            <w:tcW w:w="7980" w:type="dxa"/>
          </w:tcPr>
          <w:p w:rsidR="00812D11" w:rsidRPr="007E2716" w:rsidRDefault="00812D1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Časový harmonogram (u víceletých projektů)</w:t>
            </w:r>
          </w:p>
        </w:tc>
        <w:tc>
          <w:tcPr>
            <w:tcW w:w="1226" w:type="dxa"/>
          </w:tcPr>
          <w:p w:rsidR="00812D11" w:rsidRPr="007E2716" w:rsidRDefault="00812D1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 xml:space="preserve">CD-ROM </w:t>
            </w:r>
            <w:r w:rsidR="009B4014">
              <w:rPr>
                <w:rFonts w:ascii="Georgia" w:hAnsi="Georgia"/>
                <w:sz w:val="22"/>
              </w:rPr>
              <w:t>v případě lis</w:t>
            </w:r>
            <w:bookmarkStart w:id="0" w:name="_GoBack"/>
            <w:bookmarkEnd w:id="0"/>
            <w:r w:rsidR="009B4014">
              <w:rPr>
                <w:rFonts w:ascii="Georgia" w:hAnsi="Georgia"/>
                <w:sz w:val="22"/>
              </w:rPr>
              <w:t xml:space="preserve">tinné podoby projektové žádosti </w:t>
            </w:r>
            <w:r w:rsidRPr="007E2716">
              <w:rPr>
                <w:rFonts w:ascii="Georgia" w:hAnsi="Georgia"/>
                <w:sz w:val="22"/>
              </w:rPr>
              <w:t>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9B4014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86DA9"/>
    <w:rsid w:val="000C485F"/>
    <w:rsid w:val="000D042A"/>
    <w:rsid w:val="000D0FCD"/>
    <w:rsid w:val="000E281E"/>
    <w:rsid w:val="00121DF0"/>
    <w:rsid w:val="00172C4B"/>
    <w:rsid w:val="001A2D39"/>
    <w:rsid w:val="001B5070"/>
    <w:rsid w:val="001B7154"/>
    <w:rsid w:val="001D4EAC"/>
    <w:rsid w:val="001E3F44"/>
    <w:rsid w:val="00211A3F"/>
    <w:rsid w:val="002240E6"/>
    <w:rsid w:val="0022772E"/>
    <w:rsid w:val="002277FB"/>
    <w:rsid w:val="00235EEE"/>
    <w:rsid w:val="00254915"/>
    <w:rsid w:val="00262F24"/>
    <w:rsid w:val="002F6771"/>
    <w:rsid w:val="0030729B"/>
    <w:rsid w:val="00313410"/>
    <w:rsid w:val="00313F71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7332F"/>
    <w:rsid w:val="007B25AF"/>
    <w:rsid w:val="007E2716"/>
    <w:rsid w:val="00804DF5"/>
    <w:rsid w:val="008123F6"/>
    <w:rsid w:val="00812D11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B4014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B1D37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B76F2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95512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E949948"/>
  <w15:docId w15:val="{87A84782-1F8C-4EDD-A955-204349D3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E00356-5E90-40D3-9EDE-FE601F6F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Kateřina Matějíčková</cp:lastModifiedBy>
  <cp:revision>36</cp:revision>
  <cp:lastPrinted>2019-10-16T13:19:00Z</cp:lastPrinted>
  <dcterms:created xsi:type="dcterms:W3CDTF">2016-11-23T08:21:00Z</dcterms:created>
  <dcterms:modified xsi:type="dcterms:W3CDTF">2019-10-16T13:19:00Z</dcterms:modified>
</cp:coreProperties>
</file>